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E7" w:rsidRDefault="009704E7" w:rsidP="009704E7">
      <w:pPr>
        <w:spacing w:line="240" w:lineRule="auto"/>
        <w:jc w:val="center"/>
        <w:rPr>
          <w:rFonts w:ascii="Bookman Old Style" w:hAnsi="Bookman Old Style"/>
          <w:b/>
          <w:sz w:val="60"/>
          <w:szCs w:val="60"/>
        </w:rPr>
      </w:pPr>
      <w:r>
        <w:rPr>
          <w:rFonts w:ascii="Bookman Old Style" w:hAnsi="Bookman Old Style"/>
          <w:b/>
          <w:sz w:val="60"/>
          <w:szCs w:val="60"/>
        </w:rPr>
        <w:t xml:space="preserve">Расписание Богослужений </w:t>
      </w:r>
      <w:proofErr w:type="gramStart"/>
      <w:r>
        <w:rPr>
          <w:rFonts w:ascii="Bookman Old Style" w:hAnsi="Bookman Old Style"/>
          <w:b/>
          <w:sz w:val="60"/>
          <w:szCs w:val="60"/>
        </w:rPr>
        <w:t>Князь-Владимирского</w:t>
      </w:r>
      <w:proofErr w:type="gramEnd"/>
      <w:r>
        <w:rPr>
          <w:rFonts w:ascii="Bookman Old Style" w:hAnsi="Bookman Old Style"/>
          <w:b/>
          <w:sz w:val="60"/>
          <w:szCs w:val="60"/>
        </w:rPr>
        <w:t xml:space="preserve"> храма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01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951"/>
        <w:gridCol w:w="7263"/>
      </w:tblGrid>
      <w:tr w:rsidR="009704E7" w:rsidTr="005E7E70">
        <w:trPr>
          <w:trHeight w:val="1147"/>
        </w:trPr>
        <w:tc>
          <w:tcPr>
            <w:tcW w:w="24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18 февраля</w:t>
            </w:r>
          </w:p>
        </w:tc>
        <w:tc>
          <w:tcPr>
            <w:tcW w:w="951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56"/>
                <w:szCs w:val="56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thinThick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Calibri" w:hAnsi="Bookman Old Style"/>
                <w:b/>
                <w:color w:val="FF0000"/>
                <w:spacing w:val="-20"/>
                <w:sz w:val="28"/>
                <w:szCs w:val="28"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Неделя сыропустная.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>Воспоминание</w:t>
            </w:r>
            <w:proofErr w:type="gram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 Адамова изгнания.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>Прощенное</w:t>
            </w:r>
            <w:proofErr w:type="gram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 воскресение.</w:t>
            </w:r>
          </w:p>
          <w:p w:rsidR="009704E7" w:rsidRDefault="009704E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Отдание праздника Сретения Господня.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 Чин прощения.</w:t>
            </w:r>
          </w:p>
        </w:tc>
      </w:tr>
      <w:tr w:rsidR="009704E7" w:rsidTr="009704E7">
        <w:trPr>
          <w:trHeight w:val="1009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Понедельник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Вторник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Четверг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 седмицы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Великого поста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9704E7" w:rsidRDefault="009704E7">
            <w:pPr>
              <w:tabs>
                <w:tab w:val="center" w:pos="373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9704E7" w:rsidRDefault="009704E7">
            <w:pPr>
              <w:tabs>
                <w:tab w:val="center" w:pos="373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9704E7" w:rsidRDefault="009704E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36"/>
                <w:szCs w:val="36"/>
              </w:rPr>
              <w:t>Великое повечерие с чтением покаянного канона преподобного Андрея Критского.</w:t>
            </w:r>
          </w:p>
        </w:tc>
      </w:tr>
      <w:tr w:rsidR="009704E7" w:rsidTr="009704E7">
        <w:trPr>
          <w:trHeight w:val="606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21 февраля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Вмч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Феодора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Стратилата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Великопостные часы.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Литургия Преждеосвященных Даров.</w:t>
            </w:r>
          </w:p>
        </w:tc>
      </w:tr>
      <w:tr w:rsidR="009704E7" w:rsidTr="009704E7">
        <w:trPr>
          <w:trHeight w:val="543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Пятница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23 февраля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Свщм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Харалампия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 иже с ним.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Исповедь. Великопостные часы. 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Литургия Преждеосвященных  Даров. 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Чин освящения </w:t>
            </w:r>
            <w:proofErr w:type="spellStart"/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колива</w:t>
            </w:r>
            <w:proofErr w:type="spellEnd"/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.</w:t>
            </w:r>
          </w:p>
        </w:tc>
      </w:tr>
      <w:tr w:rsidR="009704E7" w:rsidTr="009704E7">
        <w:trPr>
          <w:trHeight w:val="543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24 февраля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Вмч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Феодора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Тирона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9704E7" w:rsidTr="009704E7">
        <w:trPr>
          <w:trHeight w:val="1232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ВОСКРЕСЕНИЕ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25 февраля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/>
                <w:b/>
                <w:sz w:val="38"/>
                <w:szCs w:val="38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42"/>
                <w:szCs w:val="42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 xml:space="preserve">Неделя 1-ая Великого поста.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ТоржествоПравославия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Иверской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иконы Божией Матери.</w:t>
            </w:r>
          </w:p>
          <w:p w:rsidR="009704E7" w:rsidRDefault="009704E7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9704E7" w:rsidTr="009704E7">
        <w:trPr>
          <w:trHeight w:val="963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28 февраля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9704E7" w:rsidRDefault="009704E7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9704E7" w:rsidRDefault="009704E7">
            <w:pPr>
              <w:spacing w:after="0" w:line="240" w:lineRule="auto"/>
              <w:rPr>
                <w:rFonts w:ascii="Bookman Old Style" w:eastAsia="Calibri" w:hAnsi="Bookman Old Style"/>
                <w:b/>
                <w:color w:val="FF0000"/>
                <w:spacing w:val="-20"/>
                <w:sz w:val="6"/>
                <w:szCs w:val="6"/>
                <w:u w:val="single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Ап. От 70-ти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Онисима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Великопостные часы с чтением Евангелия. Литургия </w:t>
            </w:r>
            <w:proofErr w:type="spellStart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 Даров.</w:t>
            </w:r>
          </w:p>
        </w:tc>
      </w:tr>
      <w:tr w:rsidR="009704E7" w:rsidTr="009704E7">
        <w:trPr>
          <w:trHeight w:val="625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Пятница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 марта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Свмч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Ермогена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, патриарха Московского и всея Руси, чудотворца.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Великопостные часы с чтением Евангелия. Литургия </w:t>
            </w:r>
            <w:proofErr w:type="spellStart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Преждеосв</w:t>
            </w:r>
            <w:proofErr w:type="spellEnd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 Даров.</w:t>
            </w:r>
          </w:p>
        </w:tc>
      </w:tr>
      <w:tr w:rsidR="009704E7" w:rsidTr="005E7E70">
        <w:trPr>
          <w:trHeight w:val="701"/>
        </w:trPr>
        <w:tc>
          <w:tcPr>
            <w:tcW w:w="2451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9704E7" w:rsidRDefault="009704E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 марта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:rsidR="009704E7" w:rsidRDefault="009704E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9704E7" w:rsidRDefault="00970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9704E7" w:rsidRDefault="009704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704E7" w:rsidRDefault="009704E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704E7" w:rsidRDefault="009704E7">
            <w:pPr>
              <w:spacing w:after="0" w:line="240" w:lineRule="auto"/>
              <w:rPr>
                <w:rFonts w:ascii="Bookman Old Style" w:eastAsia="Calibri" w:hAnsi="Bookman Old Style"/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. Льва папы Римского. </w:t>
            </w:r>
            <w:r>
              <w:rPr>
                <w:rFonts w:ascii="Bookman Old Style" w:hAnsi="Bookman Old Style"/>
                <w:spacing w:val="-20"/>
                <w:sz w:val="28"/>
                <w:szCs w:val="28"/>
              </w:rPr>
              <w:t>Поминание усопших.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Панихида.</w:t>
            </w:r>
          </w:p>
          <w:p w:rsidR="009704E7" w:rsidRDefault="009704E7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</w:tbl>
    <w:p w:rsidR="00C31D60" w:rsidRDefault="00C31D60"/>
    <w:sectPr w:rsidR="00C31D60" w:rsidSect="005E7E70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E7"/>
    <w:rsid w:val="005E7E70"/>
    <w:rsid w:val="009704E7"/>
    <w:rsid w:val="00C31D60"/>
    <w:rsid w:val="00E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</dc:creator>
  <cp:lastModifiedBy>120</cp:lastModifiedBy>
  <cp:revision>2</cp:revision>
  <dcterms:created xsi:type="dcterms:W3CDTF">2018-02-19T18:36:00Z</dcterms:created>
  <dcterms:modified xsi:type="dcterms:W3CDTF">2018-02-19T18:36:00Z</dcterms:modified>
</cp:coreProperties>
</file>